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961" w:rsidRPr="006D2008" w:rsidRDefault="00975961" w:rsidP="00975961">
      <w:pPr>
        <w:widowControl w:val="0"/>
        <w:autoSpaceDE w:val="0"/>
        <w:autoSpaceDN w:val="0"/>
        <w:adjustRightInd w:val="0"/>
        <w:spacing w:before="46" w:after="0" w:line="240" w:lineRule="auto"/>
        <w:jc w:val="center"/>
        <w:outlineLvl w:val="0"/>
        <w:rPr>
          <w:rFonts w:ascii="Times New Roman" w:hAnsi="Times New Roman" w:cs="Times New Roman"/>
          <w:b/>
          <w:bCs/>
          <w:color w:val="000000"/>
          <w:sz w:val="28"/>
          <w:szCs w:val="28"/>
        </w:rPr>
      </w:pPr>
      <w:r w:rsidRPr="006D2008">
        <w:rPr>
          <w:rFonts w:ascii="Times New Roman" w:hAnsi="Times New Roman" w:cs="Times New Roman"/>
          <w:b/>
          <w:bCs/>
          <w:color w:val="000000"/>
          <w:sz w:val="28"/>
          <w:szCs w:val="28"/>
        </w:rPr>
        <w:t>Conclusion g</w:t>
      </w:r>
      <w:r w:rsidRPr="006D2008">
        <w:rPr>
          <w:rFonts w:ascii="Times New Roman" w:hAnsi="Times New Roman" w:cs="Times New Roman"/>
          <w:b/>
          <w:bCs/>
          <w:color w:val="000000"/>
          <w:spacing w:val="1"/>
          <w:sz w:val="28"/>
          <w:szCs w:val="28"/>
        </w:rPr>
        <w:t>é</w:t>
      </w:r>
      <w:r w:rsidRPr="006D2008">
        <w:rPr>
          <w:rFonts w:ascii="Times New Roman" w:hAnsi="Times New Roman" w:cs="Times New Roman"/>
          <w:b/>
          <w:bCs/>
          <w:color w:val="000000"/>
          <w:sz w:val="28"/>
          <w:szCs w:val="28"/>
        </w:rPr>
        <w:t>n</w:t>
      </w:r>
      <w:r w:rsidRPr="006D2008">
        <w:rPr>
          <w:rFonts w:ascii="Times New Roman" w:hAnsi="Times New Roman" w:cs="Times New Roman"/>
          <w:b/>
          <w:bCs/>
          <w:color w:val="000000"/>
          <w:spacing w:val="1"/>
          <w:sz w:val="28"/>
          <w:szCs w:val="28"/>
        </w:rPr>
        <w:t>é</w:t>
      </w:r>
      <w:r w:rsidRPr="006D2008">
        <w:rPr>
          <w:rFonts w:ascii="Times New Roman" w:hAnsi="Times New Roman" w:cs="Times New Roman"/>
          <w:b/>
          <w:bCs/>
          <w:color w:val="000000"/>
          <w:sz w:val="28"/>
          <w:szCs w:val="28"/>
        </w:rPr>
        <w:t>r</w:t>
      </w:r>
      <w:r w:rsidRPr="006D2008">
        <w:rPr>
          <w:rFonts w:ascii="Times New Roman" w:hAnsi="Times New Roman" w:cs="Times New Roman"/>
          <w:b/>
          <w:bCs/>
          <w:color w:val="000000"/>
          <w:spacing w:val="1"/>
          <w:sz w:val="28"/>
          <w:szCs w:val="28"/>
        </w:rPr>
        <w:t>ale</w:t>
      </w:r>
    </w:p>
    <w:p w:rsidR="00975961" w:rsidRPr="00ED35FA" w:rsidRDefault="00975961" w:rsidP="00975961">
      <w:pPr>
        <w:widowControl w:val="0"/>
        <w:tabs>
          <w:tab w:val="left" w:pos="1080"/>
          <w:tab w:val="left" w:pos="7260"/>
        </w:tabs>
        <w:autoSpaceDE w:val="0"/>
        <w:autoSpaceDN w:val="0"/>
        <w:adjustRightInd w:val="0"/>
        <w:spacing w:after="0" w:line="360" w:lineRule="auto"/>
        <w:ind w:left="116" w:right="70"/>
        <w:jc w:val="center"/>
        <w:rPr>
          <w:rFonts w:ascii="Times New Roman" w:hAnsi="Times New Roman" w:cs="Times New Roman"/>
          <w:color w:val="000000"/>
          <w:sz w:val="28"/>
          <w:szCs w:val="28"/>
        </w:rPr>
      </w:pPr>
    </w:p>
    <w:p w:rsidR="00975961" w:rsidRPr="00B74054" w:rsidRDefault="00975961" w:rsidP="005A3523">
      <w:pPr>
        <w:spacing w:line="360" w:lineRule="auto"/>
        <w:ind w:firstLine="708"/>
        <w:jc w:val="both"/>
        <w:rPr>
          <w:rFonts w:asciiTheme="majorBidi" w:eastAsia="SimSun" w:hAnsiTheme="majorBidi" w:cstheme="majorBidi"/>
          <w:sz w:val="24"/>
          <w:szCs w:val="24"/>
          <w:lang w:eastAsia="zh-CN"/>
        </w:rPr>
      </w:pPr>
      <w:r w:rsidRPr="00B74054">
        <w:rPr>
          <w:rFonts w:asciiTheme="majorBidi" w:eastAsia="SimSun" w:hAnsiTheme="majorBidi" w:cstheme="majorBidi"/>
          <w:sz w:val="24"/>
          <w:szCs w:val="24"/>
          <w:lang w:eastAsia="zh-CN"/>
        </w:rPr>
        <w:t>Les cristaux photoniques sont des structures dont l'indice diélectrique varie périodiquement selon une ou plusieurs directions de l'espace. Dans ces derniers apparaissent des bandes d'énergie interdites pour les ondes électromagnétiques, interdisant la propagation de la lumière dans certaines directions et pour certaines énergies. Ces caractéristiques confèrent aux cristaux photoniques des propriétés attrayantes quant à de nombreuses applications en optique intégrée. La fabrication de</w:t>
      </w:r>
      <w:r w:rsidR="008A4FF9">
        <w:rPr>
          <w:rFonts w:asciiTheme="majorBidi" w:eastAsia="SimSun" w:hAnsiTheme="majorBidi" w:cstheme="majorBidi"/>
          <w:sz w:val="24"/>
          <w:szCs w:val="24"/>
          <w:lang w:eastAsia="zh-CN"/>
        </w:rPr>
        <w:t>s</w:t>
      </w:r>
      <w:r w:rsidRPr="00B74054">
        <w:rPr>
          <w:rFonts w:asciiTheme="majorBidi" w:eastAsia="SimSun" w:hAnsiTheme="majorBidi" w:cstheme="majorBidi"/>
          <w:sz w:val="24"/>
          <w:szCs w:val="24"/>
          <w:lang w:eastAsia="zh-CN"/>
        </w:rPr>
        <w:t xml:space="preserve"> cristaux photoniques à trois dimensions reste fastidieuse, et encore mal maîtrisée. </w:t>
      </w:r>
    </w:p>
    <w:p w:rsidR="00975961" w:rsidRPr="00B74054" w:rsidRDefault="00975961" w:rsidP="007A1E5B">
      <w:pPr>
        <w:spacing w:line="360" w:lineRule="auto"/>
        <w:ind w:firstLine="708"/>
        <w:jc w:val="both"/>
        <w:rPr>
          <w:rFonts w:asciiTheme="majorBidi" w:eastAsia="SimSun" w:hAnsiTheme="majorBidi" w:cstheme="majorBidi"/>
          <w:sz w:val="24"/>
          <w:szCs w:val="24"/>
          <w:lang w:eastAsia="zh-CN"/>
        </w:rPr>
      </w:pPr>
      <w:r w:rsidRPr="00B74054">
        <w:rPr>
          <w:rFonts w:asciiTheme="majorBidi" w:eastAsia="SimSun" w:hAnsiTheme="majorBidi" w:cstheme="majorBidi"/>
          <w:sz w:val="24"/>
          <w:szCs w:val="24"/>
          <w:lang w:eastAsia="zh-CN"/>
        </w:rPr>
        <w:t xml:space="preserve">Ce travail a pour objectif l’étude d’un cristal photonique bidimensionnel ayant </w:t>
      </w:r>
      <w:r w:rsidR="008A4FF9">
        <w:rPr>
          <w:rFonts w:asciiTheme="majorBidi" w:eastAsia="SimSun" w:hAnsiTheme="majorBidi" w:cstheme="majorBidi"/>
          <w:sz w:val="24"/>
          <w:szCs w:val="24"/>
          <w:lang w:eastAsia="zh-CN"/>
        </w:rPr>
        <w:t>différentes structures</w:t>
      </w:r>
      <w:r w:rsidRPr="00B74054">
        <w:rPr>
          <w:rFonts w:asciiTheme="majorBidi" w:eastAsia="SimSun" w:hAnsiTheme="majorBidi" w:cstheme="majorBidi"/>
          <w:sz w:val="24"/>
          <w:szCs w:val="24"/>
          <w:lang w:eastAsia="zh-CN"/>
        </w:rPr>
        <w:t>. Le cristal est composé de tiges de SiO2/</w:t>
      </w:r>
      <w:r w:rsidR="00B74054" w:rsidRPr="00B74054">
        <w:rPr>
          <w:rFonts w:asciiTheme="majorBidi" w:hAnsiTheme="majorBidi" w:cstheme="majorBidi"/>
          <w:b/>
          <w:bCs/>
          <w:sz w:val="24"/>
          <w:szCs w:val="24"/>
        </w:rPr>
        <w:t xml:space="preserve"> </w:t>
      </w:r>
      <w:r w:rsidR="00B74054" w:rsidRPr="00B74054">
        <w:rPr>
          <w:rFonts w:asciiTheme="majorBidi" w:hAnsiTheme="majorBidi" w:cstheme="majorBidi"/>
          <w:sz w:val="24"/>
          <w:szCs w:val="24"/>
        </w:rPr>
        <w:t>NP</w:t>
      </w:r>
      <w:r w:rsidR="00B74054" w:rsidRPr="00B74054">
        <w:rPr>
          <w:rFonts w:asciiTheme="majorBidi" w:hAnsiTheme="majorBidi" w:cstheme="majorBidi"/>
          <w:b/>
          <w:bCs/>
          <w:sz w:val="24"/>
          <w:szCs w:val="24"/>
        </w:rPr>
        <w:t xml:space="preserve"> </w:t>
      </w:r>
      <w:proofErr w:type="spellStart"/>
      <w:r w:rsidR="00B74054" w:rsidRPr="00B74054">
        <w:rPr>
          <w:rFonts w:asciiTheme="majorBidi" w:hAnsiTheme="majorBidi" w:cstheme="majorBidi"/>
          <w:sz w:val="24"/>
          <w:szCs w:val="24"/>
        </w:rPr>
        <w:t>ZnS</w:t>
      </w:r>
      <w:proofErr w:type="spellEnd"/>
      <w:r w:rsidRPr="00B74054">
        <w:rPr>
          <w:rFonts w:asciiTheme="majorBidi" w:eastAsia="SimSun" w:hAnsiTheme="majorBidi" w:cstheme="majorBidi"/>
          <w:sz w:val="24"/>
          <w:szCs w:val="24"/>
          <w:lang w:eastAsia="zh-CN"/>
        </w:rPr>
        <w:t xml:space="preserve">. Pour </w:t>
      </w:r>
      <w:r w:rsidR="007A1E5B">
        <w:rPr>
          <w:rFonts w:asciiTheme="majorBidi" w:eastAsia="SimSun" w:hAnsiTheme="majorBidi" w:cstheme="majorBidi"/>
          <w:sz w:val="24"/>
          <w:szCs w:val="24"/>
          <w:lang w:eastAsia="zh-CN"/>
        </w:rPr>
        <w:t>s</w:t>
      </w:r>
      <w:r w:rsidRPr="00B74054">
        <w:rPr>
          <w:rFonts w:asciiTheme="majorBidi" w:eastAsia="SimSun" w:hAnsiTheme="majorBidi" w:cstheme="majorBidi"/>
          <w:sz w:val="24"/>
          <w:szCs w:val="24"/>
          <w:lang w:eastAsia="zh-CN"/>
        </w:rPr>
        <w:t>e faire, nous avons étudié l’influence des différents paramètres géométriques sur les caractéristiques des bandes interdites photoniques du cristal photonique bidimensionnel à l’aide du logiciel BandSolve.</w:t>
      </w:r>
    </w:p>
    <w:p w:rsidR="00975961" w:rsidRDefault="008A4FF9" w:rsidP="007A1E5B">
      <w:pPr>
        <w:spacing w:line="360" w:lineRule="auto"/>
        <w:ind w:firstLine="708"/>
        <w:jc w:val="both"/>
        <w:rPr>
          <w:rFonts w:asciiTheme="majorBidi" w:eastAsia="SimSun" w:hAnsiTheme="majorBidi" w:cstheme="majorBidi"/>
          <w:sz w:val="24"/>
          <w:szCs w:val="24"/>
          <w:lang w:eastAsia="zh-CN"/>
        </w:rPr>
      </w:pPr>
      <w:r>
        <w:rPr>
          <w:rFonts w:asciiTheme="majorBidi" w:eastAsia="SimSun" w:hAnsiTheme="majorBidi" w:cstheme="majorBidi"/>
          <w:sz w:val="24"/>
          <w:szCs w:val="24"/>
          <w:lang w:eastAsia="zh-CN"/>
        </w:rPr>
        <w:t>N</w:t>
      </w:r>
      <w:r w:rsidR="00975961" w:rsidRPr="00B74054">
        <w:rPr>
          <w:rFonts w:asciiTheme="majorBidi" w:eastAsia="SimSun" w:hAnsiTheme="majorBidi" w:cstheme="majorBidi"/>
          <w:sz w:val="24"/>
          <w:szCs w:val="24"/>
          <w:lang w:eastAsia="zh-CN"/>
        </w:rPr>
        <w:t>ous avons simulé l’influence des paramètres géo</w:t>
      </w:r>
      <w:r w:rsidR="007A1E5B">
        <w:rPr>
          <w:rFonts w:asciiTheme="majorBidi" w:eastAsia="SimSun" w:hAnsiTheme="majorBidi" w:cstheme="majorBidi"/>
          <w:sz w:val="24"/>
          <w:szCs w:val="24"/>
          <w:lang w:eastAsia="zh-CN"/>
        </w:rPr>
        <w:t>métriques (le rayon des tiges</w:t>
      </w:r>
      <w:r w:rsidR="00975961" w:rsidRPr="00B74054">
        <w:rPr>
          <w:rFonts w:asciiTheme="majorBidi" w:eastAsia="SimSun" w:hAnsiTheme="majorBidi" w:cstheme="majorBidi"/>
          <w:sz w:val="24"/>
          <w:szCs w:val="24"/>
          <w:lang w:eastAsia="zh-CN"/>
        </w:rPr>
        <w:t xml:space="preserve"> la période </w:t>
      </w:r>
      <w:r w:rsidR="007A1E5B">
        <w:rPr>
          <w:rFonts w:asciiTheme="majorBidi" w:eastAsia="SimSun" w:hAnsiTheme="majorBidi" w:cstheme="majorBidi"/>
          <w:sz w:val="24"/>
          <w:szCs w:val="24"/>
          <w:lang w:eastAsia="zh-CN"/>
        </w:rPr>
        <w:t xml:space="preserve">et la forme </w:t>
      </w:r>
      <w:r w:rsidR="00975961" w:rsidRPr="00B74054">
        <w:rPr>
          <w:rFonts w:asciiTheme="majorBidi" w:eastAsia="SimSun" w:hAnsiTheme="majorBidi" w:cstheme="majorBidi"/>
          <w:sz w:val="24"/>
          <w:szCs w:val="24"/>
          <w:lang w:eastAsia="zh-CN"/>
        </w:rPr>
        <w:t>du réseau) sur les propriétés des bandes interdites. Les simulations des bandes en utilisant le logiciel BandSolve montrent que les variations des bandes interdites ont une courbe presque gaussienne en fonction d</w:t>
      </w:r>
      <w:r>
        <w:rPr>
          <w:rFonts w:asciiTheme="majorBidi" w:eastAsia="SimSun" w:hAnsiTheme="majorBidi" w:cstheme="majorBidi"/>
          <w:sz w:val="24"/>
          <w:szCs w:val="24"/>
          <w:lang w:eastAsia="zh-CN"/>
        </w:rPr>
        <w:t>u</w:t>
      </w:r>
      <w:r w:rsidR="00975961" w:rsidRPr="00B74054">
        <w:rPr>
          <w:rFonts w:asciiTheme="majorBidi" w:eastAsia="SimSun" w:hAnsiTheme="majorBidi" w:cstheme="majorBidi"/>
          <w:sz w:val="24"/>
          <w:szCs w:val="24"/>
          <w:lang w:eastAsia="zh-CN"/>
        </w:rPr>
        <w:t xml:space="preserve"> rayon r des tiges et en fonction du paramètre </w:t>
      </w:r>
      <w:proofErr w:type="gramStart"/>
      <w:r w:rsidR="00975961" w:rsidRPr="00B74054">
        <w:rPr>
          <w:rFonts w:asciiTheme="majorBidi" w:eastAsia="SimSun" w:hAnsiTheme="majorBidi" w:cstheme="majorBidi"/>
          <w:sz w:val="24"/>
          <w:szCs w:val="24"/>
          <w:lang w:eastAsia="zh-CN"/>
        </w:rPr>
        <w:t>a</w:t>
      </w:r>
      <w:proofErr w:type="gramEnd"/>
      <w:r>
        <w:rPr>
          <w:rFonts w:asciiTheme="majorBidi" w:eastAsia="SimSun" w:hAnsiTheme="majorBidi" w:cstheme="majorBidi"/>
          <w:sz w:val="24"/>
          <w:szCs w:val="24"/>
          <w:lang w:eastAsia="zh-CN"/>
        </w:rPr>
        <w:t xml:space="preserve"> (période)</w:t>
      </w:r>
      <w:r w:rsidR="00975961" w:rsidRPr="00B74054">
        <w:rPr>
          <w:rFonts w:asciiTheme="majorBidi" w:eastAsia="SimSun" w:hAnsiTheme="majorBidi" w:cstheme="majorBidi"/>
          <w:sz w:val="24"/>
          <w:szCs w:val="24"/>
          <w:lang w:eastAsia="zh-CN"/>
        </w:rPr>
        <w:t xml:space="preserve"> du réseau. En plus, nous avons </w:t>
      </w:r>
      <w:r w:rsidR="007A1E5B">
        <w:rPr>
          <w:rFonts w:asciiTheme="majorBidi" w:eastAsia="SimSun" w:hAnsiTheme="majorBidi" w:cstheme="majorBidi"/>
          <w:sz w:val="24"/>
          <w:szCs w:val="24"/>
          <w:lang w:eastAsia="zh-CN"/>
        </w:rPr>
        <w:t xml:space="preserve">relevé un maximum de </w:t>
      </w:r>
      <w:r w:rsidR="00975961" w:rsidRPr="00B74054">
        <w:rPr>
          <w:rFonts w:asciiTheme="majorBidi" w:eastAsia="SimSun" w:hAnsiTheme="majorBidi" w:cstheme="majorBidi"/>
          <w:sz w:val="24"/>
          <w:szCs w:val="24"/>
          <w:lang w:eastAsia="zh-CN"/>
        </w:rPr>
        <w:t xml:space="preserve">la largeur de bande </w:t>
      </w:r>
      <w:r w:rsidR="007A1E5B">
        <w:rPr>
          <w:rFonts w:asciiTheme="majorBidi" w:eastAsia="SimSun" w:hAnsiTheme="majorBidi" w:cstheme="majorBidi"/>
          <w:sz w:val="24"/>
          <w:szCs w:val="24"/>
          <w:lang w:eastAsia="zh-CN"/>
        </w:rPr>
        <w:t>des structures étudiées pour</w:t>
      </w:r>
      <w:r>
        <w:rPr>
          <w:rFonts w:asciiTheme="majorBidi" w:eastAsia="SimSun" w:hAnsiTheme="majorBidi" w:cstheme="majorBidi"/>
          <w:sz w:val="24"/>
          <w:szCs w:val="24"/>
          <w:lang w:eastAsia="zh-CN"/>
        </w:rPr>
        <w:t xml:space="preserve"> un rayon </w:t>
      </w:r>
      <w:r w:rsidR="00975961" w:rsidRPr="00B74054">
        <w:rPr>
          <w:rFonts w:asciiTheme="majorBidi" w:eastAsia="SimSun" w:hAnsiTheme="majorBidi" w:cstheme="majorBidi"/>
          <w:sz w:val="24"/>
          <w:szCs w:val="24"/>
          <w:lang w:eastAsia="zh-CN"/>
        </w:rPr>
        <w:t xml:space="preserve">r=0.12 µm et </w:t>
      </w:r>
      <w:r>
        <w:rPr>
          <w:rFonts w:asciiTheme="majorBidi" w:eastAsia="SimSun" w:hAnsiTheme="majorBidi" w:cstheme="majorBidi"/>
          <w:sz w:val="24"/>
          <w:szCs w:val="24"/>
          <w:lang w:eastAsia="zh-CN"/>
        </w:rPr>
        <w:t xml:space="preserve">un période </w:t>
      </w:r>
      <w:r w:rsidR="00975961" w:rsidRPr="00B74054">
        <w:rPr>
          <w:rFonts w:asciiTheme="majorBidi" w:eastAsia="SimSun" w:hAnsiTheme="majorBidi" w:cstheme="majorBidi"/>
          <w:sz w:val="24"/>
          <w:szCs w:val="24"/>
          <w:lang w:eastAsia="zh-CN"/>
        </w:rPr>
        <w:t>a=0.2µm.</w:t>
      </w:r>
    </w:p>
    <w:p w:rsidR="008A4FF9" w:rsidRDefault="008A4FF9" w:rsidP="008A4FF9">
      <w:pPr>
        <w:tabs>
          <w:tab w:val="left" w:pos="6971"/>
        </w:tabs>
        <w:spacing w:line="360" w:lineRule="auto"/>
        <w:jc w:val="both"/>
        <w:rPr>
          <w:rFonts w:ascii="Times New Roman" w:hAnsi="Times New Roman" w:cs="Times New Roman"/>
          <w:sz w:val="24"/>
          <w:szCs w:val="24"/>
        </w:rPr>
      </w:pPr>
      <w:r>
        <w:rPr>
          <w:rFonts w:ascii="Times New Roman" w:hAnsi="Times New Roman" w:cs="Times New Roman"/>
          <w:sz w:val="24"/>
          <w:szCs w:val="24"/>
        </w:rPr>
        <w:t>L</w:t>
      </w:r>
      <w:r w:rsidRPr="00663376">
        <w:rPr>
          <w:rFonts w:ascii="Times New Roman" w:hAnsi="Times New Roman" w:cs="Times New Roman"/>
          <w:sz w:val="24"/>
          <w:szCs w:val="24"/>
        </w:rPr>
        <w:t>es cristaux photoniques ouvrent la voie à la réalisation de</w:t>
      </w:r>
      <w:r>
        <w:rPr>
          <w:rFonts w:ascii="Times New Roman" w:hAnsi="Times New Roman" w:cs="Times New Roman"/>
          <w:sz w:val="24"/>
          <w:szCs w:val="24"/>
        </w:rPr>
        <w:t xml:space="preserve"> </w:t>
      </w:r>
      <w:r w:rsidRPr="00663376">
        <w:rPr>
          <w:rFonts w:ascii="Times New Roman" w:hAnsi="Times New Roman" w:cs="Times New Roman"/>
          <w:sz w:val="24"/>
          <w:szCs w:val="24"/>
        </w:rPr>
        <w:t>nombreuses fonctions optiques grâce aux possibilités de confinement de la lumière qui</w:t>
      </w:r>
      <w:r w:rsidRPr="00534FF2">
        <w:rPr>
          <w:rFonts w:ascii="Times New Roman" w:hAnsi="Times New Roman" w:cs="Times New Roman"/>
          <w:sz w:val="24"/>
          <w:szCs w:val="24"/>
        </w:rPr>
        <w:t xml:space="preserve"> </w:t>
      </w:r>
      <w:r w:rsidRPr="00663376">
        <w:rPr>
          <w:rFonts w:ascii="Times New Roman" w:hAnsi="Times New Roman" w:cs="Times New Roman"/>
          <w:sz w:val="24"/>
          <w:szCs w:val="24"/>
        </w:rPr>
        <w:t xml:space="preserve">pourraient révolutionner la fabrication des </w:t>
      </w:r>
      <w:r>
        <w:rPr>
          <w:rFonts w:ascii="Times New Roman" w:hAnsi="Times New Roman" w:cs="Times New Roman"/>
          <w:sz w:val="24"/>
          <w:szCs w:val="24"/>
        </w:rPr>
        <w:t>composants optoélectroniques.</w:t>
      </w:r>
    </w:p>
    <w:p w:rsidR="008A4FF9" w:rsidRDefault="008A4FF9" w:rsidP="008A4FF9">
      <w:pPr>
        <w:tabs>
          <w:tab w:val="left" w:pos="6971"/>
        </w:tabs>
        <w:spacing w:line="360" w:lineRule="auto"/>
        <w:jc w:val="both"/>
        <w:rPr>
          <w:rFonts w:ascii="Times New Roman" w:hAnsi="Times New Roman" w:cs="Times New Roman"/>
          <w:sz w:val="24"/>
          <w:szCs w:val="24"/>
        </w:rPr>
      </w:pPr>
      <w:r>
        <w:rPr>
          <w:rFonts w:ascii="Times New Roman" w:hAnsi="Times New Roman" w:cs="Times New Roman"/>
          <w:sz w:val="24"/>
          <w:szCs w:val="24"/>
        </w:rPr>
        <w:t>Comme perspectives on propose l'utilisation de ces matériaux dans des antennes imprimé</w:t>
      </w:r>
      <w:r w:rsidR="007A1E5B">
        <w:rPr>
          <w:rFonts w:ascii="Times New Roman" w:hAnsi="Times New Roman" w:cs="Times New Roman"/>
          <w:sz w:val="24"/>
          <w:szCs w:val="24"/>
        </w:rPr>
        <w:t>es</w:t>
      </w:r>
      <w:r>
        <w:rPr>
          <w:rFonts w:ascii="Times New Roman" w:hAnsi="Times New Roman" w:cs="Times New Roman"/>
          <w:sz w:val="24"/>
          <w:szCs w:val="24"/>
        </w:rPr>
        <w:t>.</w:t>
      </w:r>
    </w:p>
    <w:p w:rsidR="008A4FF9" w:rsidRPr="00B74054" w:rsidRDefault="008A4FF9" w:rsidP="008A4FF9">
      <w:pPr>
        <w:spacing w:line="360" w:lineRule="auto"/>
        <w:ind w:firstLine="708"/>
        <w:jc w:val="both"/>
        <w:rPr>
          <w:rFonts w:asciiTheme="majorBidi" w:eastAsia="SimSun" w:hAnsiTheme="majorBidi" w:cstheme="majorBidi"/>
          <w:sz w:val="24"/>
          <w:szCs w:val="24"/>
          <w:lang w:eastAsia="zh-CN"/>
        </w:rPr>
      </w:pPr>
    </w:p>
    <w:sectPr w:rsidR="008A4FF9" w:rsidRPr="00B74054" w:rsidSect="00AB1D21">
      <w:headerReference w:type="default" r:id="rId8"/>
      <w:footerReference w:type="default" r:id="rId9"/>
      <w:pgSz w:w="11906" w:h="16838"/>
      <w:pgMar w:top="1418" w:right="1418" w:bottom="1418" w:left="1418" w:header="720" w:footer="720" w:gutter="0"/>
      <w:pgNumType w:start="43"/>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40A" w:rsidRDefault="0094240A" w:rsidP="00975961">
      <w:pPr>
        <w:spacing w:after="0" w:line="240" w:lineRule="auto"/>
      </w:pPr>
      <w:r>
        <w:separator/>
      </w:r>
    </w:p>
  </w:endnote>
  <w:endnote w:type="continuationSeparator" w:id="0">
    <w:p w:rsidR="0094240A" w:rsidRDefault="0094240A" w:rsidP="00975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4463043"/>
      <w:docPartObj>
        <w:docPartGallery w:val="Page Numbers (Bottom of Page)"/>
        <w:docPartUnique/>
      </w:docPartObj>
    </w:sdtPr>
    <w:sdtContent>
      <w:p w:rsidR="00AB1D21" w:rsidRDefault="00AB1D21">
        <w:pPr>
          <w:pStyle w:val="Pieddepage"/>
          <w:jc w:val="center"/>
        </w:pPr>
        <w:r>
          <w:fldChar w:fldCharType="begin"/>
        </w:r>
        <w:r>
          <w:instrText>PAGE   \* MERGEFORMAT</w:instrText>
        </w:r>
        <w:r>
          <w:fldChar w:fldCharType="separate"/>
        </w:r>
        <w:r>
          <w:rPr>
            <w:noProof/>
          </w:rPr>
          <w:t>43</w:t>
        </w:r>
        <w:r>
          <w:fldChar w:fldCharType="end"/>
        </w:r>
      </w:p>
    </w:sdtContent>
  </w:sdt>
  <w:p w:rsidR="00AB1D21" w:rsidRDefault="00AB1D2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40A" w:rsidRDefault="0094240A" w:rsidP="00975961">
      <w:pPr>
        <w:spacing w:after="0" w:line="240" w:lineRule="auto"/>
      </w:pPr>
      <w:r>
        <w:separator/>
      </w:r>
    </w:p>
  </w:footnote>
  <w:footnote w:type="continuationSeparator" w:id="0">
    <w:p w:rsidR="0094240A" w:rsidRDefault="0094240A" w:rsidP="009759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5000" w:type="pct"/>
      <w:tblCellMar>
        <w:top w:w="72" w:type="dxa"/>
        <w:left w:w="115" w:type="dxa"/>
        <w:bottom w:w="72" w:type="dxa"/>
        <w:right w:w="115" w:type="dxa"/>
      </w:tblCellMar>
      <w:tblLook w:val="04A0" w:firstRow="1" w:lastRow="0" w:firstColumn="1" w:lastColumn="0" w:noHBand="0" w:noVBand="1"/>
    </w:tblPr>
    <w:tblGrid>
      <w:gridCol w:w="2790"/>
      <w:gridCol w:w="6510"/>
    </w:tblGrid>
    <w:tr w:rsidR="006D2008" w:rsidTr="00AB1D21">
      <w:sdt>
        <w:sdtPr>
          <w:rPr>
            <w:rFonts w:asciiTheme="majorBidi" w:hAnsiTheme="majorBidi" w:cstheme="majorBidi"/>
            <w:color w:val="000000"/>
          </w:rPr>
          <w:alias w:val="التاريخ"/>
          <w:id w:val="77625188"/>
          <w:placeholder>
            <w:docPart w:val="0A9C04039FA740939DA5B541BB8C56DF"/>
          </w:placeholder>
          <w:dataBinding w:prefixMappings="xmlns:ns0='http://schemas.microsoft.com/office/2006/coverPageProps'" w:xpath="/ns0:CoverPageProperties[1]/ns0:PublishDate[1]" w:storeItemID="{55AF091B-3C7A-41E3-B477-F2FDAA23CFDA}"/>
          <w:date>
            <w:dateFormat w:val="d MMMM, yyyy"/>
            <w:lid w:val="ar-SA"/>
            <w:storeMappedDataAs w:val="dateTime"/>
            <w:calendar w:val="hijri"/>
          </w:date>
        </w:sdtPr>
        <w:sdtEndPr/>
        <w:sdtContent>
          <w:tc>
            <w:tcPr>
              <w:tcW w:w="1500" w:type="pct"/>
              <w:tcBorders>
                <w:bottom w:val="single" w:sz="4" w:space="0" w:color="943634" w:themeColor="accent2" w:themeShade="BF"/>
              </w:tcBorders>
              <w:shd w:val="clear" w:color="auto" w:fill="FFFFFF" w:themeFill="background1"/>
              <w:vAlign w:val="bottom"/>
            </w:tcPr>
            <w:p w:rsidR="006D2008" w:rsidRPr="007A1E5B" w:rsidRDefault="006D2008">
              <w:pPr>
                <w:pStyle w:val="En-tte"/>
                <w:jc w:val="right"/>
                <w:rPr>
                  <w:rFonts w:asciiTheme="majorBidi" w:hAnsiTheme="majorBidi" w:cstheme="majorBidi"/>
                  <w:color w:val="FFFFFF" w:themeColor="background1"/>
                </w:rPr>
              </w:pPr>
              <w:r w:rsidRPr="007A1E5B">
                <w:rPr>
                  <w:rFonts w:asciiTheme="majorBidi" w:hAnsiTheme="majorBidi" w:cstheme="majorBidi"/>
                  <w:color w:val="000000"/>
                </w:rPr>
                <w:t>Conclusion générale</w:t>
              </w:r>
            </w:p>
          </w:tc>
        </w:sdtContent>
      </w:sdt>
      <w:tc>
        <w:tcPr>
          <w:tcW w:w="4000" w:type="pct"/>
          <w:tcBorders>
            <w:bottom w:val="single" w:sz="4" w:space="0" w:color="auto"/>
          </w:tcBorders>
          <w:vAlign w:val="bottom"/>
        </w:tcPr>
        <w:p w:rsidR="006D2008" w:rsidRPr="006D2008" w:rsidRDefault="006D2008" w:rsidP="006D2008">
          <w:pPr>
            <w:pStyle w:val="En-tte"/>
            <w:rPr>
              <w:color w:val="76923C" w:themeColor="accent3" w:themeShade="BF"/>
              <w:sz w:val="24"/>
              <w:szCs w:val="24"/>
            </w:rPr>
          </w:pPr>
        </w:p>
      </w:tc>
    </w:tr>
  </w:tbl>
  <w:p w:rsidR="00975961" w:rsidRDefault="00975961">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75961"/>
    <w:rsid w:val="00010A3D"/>
    <w:rsid w:val="00027F0A"/>
    <w:rsid w:val="000321AD"/>
    <w:rsid w:val="00037B93"/>
    <w:rsid w:val="00074461"/>
    <w:rsid w:val="00084F7B"/>
    <w:rsid w:val="0008609F"/>
    <w:rsid w:val="000A2923"/>
    <w:rsid w:val="000B4367"/>
    <w:rsid w:val="000B46E2"/>
    <w:rsid w:val="000B68FE"/>
    <w:rsid w:val="000E2506"/>
    <w:rsid w:val="000F3332"/>
    <w:rsid w:val="0010428B"/>
    <w:rsid w:val="00115FB7"/>
    <w:rsid w:val="0012185D"/>
    <w:rsid w:val="00134ED9"/>
    <w:rsid w:val="001461F1"/>
    <w:rsid w:val="0015442B"/>
    <w:rsid w:val="001C33CF"/>
    <w:rsid w:val="001E0064"/>
    <w:rsid w:val="002071B3"/>
    <w:rsid w:val="00234958"/>
    <w:rsid w:val="00236B7B"/>
    <w:rsid w:val="00256D27"/>
    <w:rsid w:val="002634AF"/>
    <w:rsid w:val="00270242"/>
    <w:rsid w:val="002934D3"/>
    <w:rsid w:val="00294559"/>
    <w:rsid w:val="002A4D34"/>
    <w:rsid w:val="002A54C6"/>
    <w:rsid w:val="002C3E89"/>
    <w:rsid w:val="002C764D"/>
    <w:rsid w:val="002F2E21"/>
    <w:rsid w:val="003532A3"/>
    <w:rsid w:val="00372724"/>
    <w:rsid w:val="003727E0"/>
    <w:rsid w:val="0038624C"/>
    <w:rsid w:val="00390764"/>
    <w:rsid w:val="0039260A"/>
    <w:rsid w:val="003D4092"/>
    <w:rsid w:val="003D4FE5"/>
    <w:rsid w:val="003E6E2C"/>
    <w:rsid w:val="003F5741"/>
    <w:rsid w:val="00403272"/>
    <w:rsid w:val="00404727"/>
    <w:rsid w:val="004254D9"/>
    <w:rsid w:val="004339FC"/>
    <w:rsid w:val="004541D6"/>
    <w:rsid w:val="00456A90"/>
    <w:rsid w:val="00473600"/>
    <w:rsid w:val="004878CE"/>
    <w:rsid w:val="004A0AB6"/>
    <w:rsid w:val="004A5385"/>
    <w:rsid w:val="005221B6"/>
    <w:rsid w:val="00532098"/>
    <w:rsid w:val="0055250C"/>
    <w:rsid w:val="005564D4"/>
    <w:rsid w:val="00565E2A"/>
    <w:rsid w:val="00570573"/>
    <w:rsid w:val="00572EAD"/>
    <w:rsid w:val="00582F16"/>
    <w:rsid w:val="00587212"/>
    <w:rsid w:val="005A3523"/>
    <w:rsid w:val="005D46AE"/>
    <w:rsid w:val="005E236A"/>
    <w:rsid w:val="005E44F6"/>
    <w:rsid w:val="005E674C"/>
    <w:rsid w:val="005F2BC5"/>
    <w:rsid w:val="006061AE"/>
    <w:rsid w:val="006145FB"/>
    <w:rsid w:val="00641534"/>
    <w:rsid w:val="00651B28"/>
    <w:rsid w:val="00672FA4"/>
    <w:rsid w:val="006772D8"/>
    <w:rsid w:val="0067786A"/>
    <w:rsid w:val="00685BB9"/>
    <w:rsid w:val="006A7957"/>
    <w:rsid w:val="006C550F"/>
    <w:rsid w:val="006D2008"/>
    <w:rsid w:val="006D5BB3"/>
    <w:rsid w:val="006D77AA"/>
    <w:rsid w:val="006E68E2"/>
    <w:rsid w:val="006F1DFA"/>
    <w:rsid w:val="007221BC"/>
    <w:rsid w:val="0072649E"/>
    <w:rsid w:val="00726DA0"/>
    <w:rsid w:val="0073709B"/>
    <w:rsid w:val="00751386"/>
    <w:rsid w:val="00765032"/>
    <w:rsid w:val="007A0AA7"/>
    <w:rsid w:val="007A1E5B"/>
    <w:rsid w:val="007A2558"/>
    <w:rsid w:val="007A39CB"/>
    <w:rsid w:val="007D2EEB"/>
    <w:rsid w:val="007D360F"/>
    <w:rsid w:val="0080064E"/>
    <w:rsid w:val="008032F7"/>
    <w:rsid w:val="00811569"/>
    <w:rsid w:val="00816AA2"/>
    <w:rsid w:val="00821EE3"/>
    <w:rsid w:val="00831E83"/>
    <w:rsid w:val="00835A00"/>
    <w:rsid w:val="00853DB0"/>
    <w:rsid w:val="00872076"/>
    <w:rsid w:val="008752A3"/>
    <w:rsid w:val="00880194"/>
    <w:rsid w:val="0089162A"/>
    <w:rsid w:val="008A4FF9"/>
    <w:rsid w:val="008A530F"/>
    <w:rsid w:val="008A6CAE"/>
    <w:rsid w:val="008B599A"/>
    <w:rsid w:val="008E5ED6"/>
    <w:rsid w:val="008E6052"/>
    <w:rsid w:val="008F6AF4"/>
    <w:rsid w:val="009021C1"/>
    <w:rsid w:val="00907BC6"/>
    <w:rsid w:val="00910D40"/>
    <w:rsid w:val="00913FF8"/>
    <w:rsid w:val="00920BCE"/>
    <w:rsid w:val="00925959"/>
    <w:rsid w:val="00937533"/>
    <w:rsid w:val="00937DC8"/>
    <w:rsid w:val="0094240A"/>
    <w:rsid w:val="009441F6"/>
    <w:rsid w:val="00946582"/>
    <w:rsid w:val="009468D7"/>
    <w:rsid w:val="009566FE"/>
    <w:rsid w:val="00956FE4"/>
    <w:rsid w:val="00973BCF"/>
    <w:rsid w:val="00975961"/>
    <w:rsid w:val="00983C8A"/>
    <w:rsid w:val="009A7D9F"/>
    <w:rsid w:val="009B7137"/>
    <w:rsid w:val="009C25B7"/>
    <w:rsid w:val="009D3702"/>
    <w:rsid w:val="009F1D6E"/>
    <w:rsid w:val="00A00ECA"/>
    <w:rsid w:val="00A046B0"/>
    <w:rsid w:val="00A04C56"/>
    <w:rsid w:val="00A0512D"/>
    <w:rsid w:val="00A74FBC"/>
    <w:rsid w:val="00A77E81"/>
    <w:rsid w:val="00A93D2B"/>
    <w:rsid w:val="00A97715"/>
    <w:rsid w:val="00AA0221"/>
    <w:rsid w:val="00AA117F"/>
    <w:rsid w:val="00AB1D21"/>
    <w:rsid w:val="00AB7CD0"/>
    <w:rsid w:val="00AD7A87"/>
    <w:rsid w:val="00B1720B"/>
    <w:rsid w:val="00B320DA"/>
    <w:rsid w:val="00B417F5"/>
    <w:rsid w:val="00B42901"/>
    <w:rsid w:val="00B72D10"/>
    <w:rsid w:val="00B74054"/>
    <w:rsid w:val="00B8401E"/>
    <w:rsid w:val="00B8571A"/>
    <w:rsid w:val="00BA48E6"/>
    <w:rsid w:val="00BC0F93"/>
    <w:rsid w:val="00BC5B77"/>
    <w:rsid w:val="00BE76DF"/>
    <w:rsid w:val="00BF0BA7"/>
    <w:rsid w:val="00BF0ECE"/>
    <w:rsid w:val="00BF5866"/>
    <w:rsid w:val="00C021D6"/>
    <w:rsid w:val="00C05549"/>
    <w:rsid w:val="00C07189"/>
    <w:rsid w:val="00C10BAF"/>
    <w:rsid w:val="00C23D80"/>
    <w:rsid w:val="00C3636E"/>
    <w:rsid w:val="00C41DBB"/>
    <w:rsid w:val="00C717E0"/>
    <w:rsid w:val="00C833B0"/>
    <w:rsid w:val="00C87EAB"/>
    <w:rsid w:val="00C93636"/>
    <w:rsid w:val="00C948CE"/>
    <w:rsid w:val="00CA0B03"/>
    <w:rsid w:val="00CA3BEB"/>
    <w:rsid w:val="00CC245B"/>
    <w:rsid w:val="00CF256B"/>
    <w:rsid w:val="00CF348F"/>
    <w:rsid w:val="00D0024F"/>
    <w:rsid w:val="00D0374A"/>
    <w:rsid w:val="00D12AD7"/>
    <w:rsid w:val="00D132FE"/>
    <w:rsid w:val="00D5234F"/>
    <w:rsid w:val="00D62BC7"/>
    <w:rsid w:val="00D70E6C"/>
    <w:rsid w:val="00D72D9E"/>
    <w:rsid w:val="00D80B33"/>
    <w:rsid w:val="00D81E43"/>
    <w:rsid w:val="00D869D0"/>
    <w:rsid w:val="00DA0879"/>
    <w:rsid w:val="00DA419A"/>
    <w:rsid w:val="00DA47B5"/>
    <w:rsid w:val="00DB602A"/>
    <w:rsid w:val="00DD4ECD"/>
    <w:rsid w:val="00DD6096"/>
    <w:rsid w:val="00E06551"/>
    <w:rsid w:val="00E06882"/>
    <w:rsid w:val="00E22EA2"/>
    <w:rsid w:val="00E31DB6"/>
    <w:rsid w:val="00E33682"/>
    <w:rsid w:val="00E44021"/>
    <w:rsid w:val="00E51629"/>
    <w:rsid w:val="00E55483"/>
    <w:rsid w:val="00E7173B"/>
    <w:rsid w:val="00E71F7E"/>
    <w:rsid w:val="00E72B1E"/>
    <w:rsid w:val="00E7524D"/>
    <w:rsid w:val="00E76DC0"/>
    <w:rsid w:val="00E77119"/>
    <w:rsid w:val="00E84E8C"/>
    <w:rsid w:val="00E877F8"/>
    <w:rsid w:val="00E91473"/>
    <w:rsid w:val="00E961D2"/>
    <w:rsid w:val="00EA2146"/>
    <w:rsid w:val="00EA3C2E"/>
    <w:rsid w:val="00ED2727"/>
    <w:rsid w:val="00EE113E"/>
    <w:rsid w:val="00F036AD"/>
    <w:rsid w:val="00F656EE"/>
    <w:rsid w:val="00F719C7"/>
    <w:rsid w:val="00F83CF7"/>
    <w:rsid w:val="00F85FF3"/>
    <w:rsid w:val="00F913CC"/>
    <w:rsid w:val="00F92876"/>
    <w:rsid w:val="00F958AE"/>
    <w:rsid w:val="00FA6E83"/>
    <w:rsid w:val="00FC5F00"/>
    <w:rsid w:val="00FD2641"/>
    <w:rsid w:val="00FE6ADF"/>
    <w:rsid w:val="00FF31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961"/>
    <w:pPr>
      <w:spacing w:after="200" w:line="276" w:lineRule="auto"/>
    </w:pPr>
    <w:rPr>
      <w:rFonts w:ascii="Calibri" w:hAnsi="Calibri" w:cs="Arial"/>
      <w:sz w:val="22"/>
      <w:szCs w:val="22"/>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75961"/>
    <w:pPr>
      <w:tabs>
        <w:tab w:val="center" w:pos="4153"/>
        <w:tab w:val="right" w:pos="8306"/>
      </w:tabs>
      <w:spacing w:after="0" w:line="240" w:lineRule="auto"/>
    </w:pPr>
  </w:style>
  <w:style w:type="character" w:customStyle="1" w:styleId="En-tteCar">
    <w:name w:val="En-tête Car"/>
    <w:basedOn w:val="Policepardfaut"/>
    <w:link w:val="En-tte"/>
    <w:uiPriority w:val="99"/>
    <w:rsid w:val="00975961"/>
    <w:rPr>
      <w:rFonts w:ascii="Calibri" w:hAnsi="Calibri" w:cs="Arial"/>
      <w:sz w:val="22"/>
      <w:szCs w:val="22"/>
      <w:lang w:val="fr-FR" w:eastAsia="fr-FR"/>
    </w:rPr>
  </w:style>
  <w:style w:type="paragraph" w:styleId="Pieddepage">
    <w:name w:val="footer"/>
    <w:basedOn w:val="Normal"/>
    <w:link w:val="PieddepageCar"/>
    <w:uiPriority w:val="99"/>
    <w:unhideWhenUsed/>
    <w:rsid w:val="00975961"/>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975961"/>
    <w:rPr>
      <w:rFonts w:ascii="Calibri" w:hAnsi="Calibri" w:cs="Arial"/>
      <w:sz w:val="22"/>
      <w:szCs w:val="22"/>
      <w:lang w:val="fr-FR" w:eastAsia="fr-FR"/>
    </w:rPr>
  </w:style>
  <w:style w:type="paragraph" w:styleId="Textedebulles">
    <w:name w:val="Balloon Text"/>
    <w:basedOn w:val="Normal"/>
    <w:link w:val="TextedebullesCar"/>
    <w:uiPriority w:val="99"/>
    <w:semiHidden/>
    <w:unhideWhenUsed/>
    <w:rsid w:val="006D200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D2008"/>
    <w:rPr>
      <w:rFonts w:ascii="Tahoma" w:hAnsi="Tahoma" w:cs="Tahoma"/>
      <w:sz w:val="16"/>
      <w:szCs w:val="16"/>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A9C04039FA740939DA5B541BB8C56DF"/>
        <w:category>
          <w:name w:val="عام"/>
          <w:gallery w:val="placeholder"/>
        </w:category>
        <w:types>
          <w:type w:val="bbPlcHdr"/>
        </w:types>
        <w:behaviors>
          <w:behavior w:val="content"/>
        </w:behaviors>
        <w:guid w:val="{54C770D3-9130-4059-9660-47325E61061D}"/>
      </w:docPartPr>
      <w:docPartBody>
        <w:p w:rsidR="006C2417" w:rsidRDefault="0034441B" w:rsidP="0034441B">
          <w:pPr>
            <w:pStyle w:val="0A9C04039FA740939DA5B541BB8C56DF"/>
          </w:pPr>
          <w:r>
            <w:rPr>
              <w:color w:val="FFFFFF" w:themeColor="background1"/>
              <w:rtl/>
              <w:lang w:val="ar-SA"/>
            </w:rPr>
            <w:t>[اختر التاريخ]</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41B"/>
    <w:rsid w:val="0034441B"/>
    <w:rsid w:val="006C2417"/>
    <w:rsid w:val="007B679F"/>
    <w:rsid w:val="007F4C1E"/>
    <w:rsid w:val="00917B63"/>
    <w:rsid w:val="00F70A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A9C04039FA740939DA5B541BB8C56DF">
    <w:name w:val="0A9C04039FA740939DA5B541BB8C56DF"/>
    <w:rsid w:val="0034441B"/>
    <w:pPr>
      <w:bidi/>
    </w:pPr>
  </w:style>
  <w:style w:type="paragraph" w:customStyle="1" w:styleId="09ECC7600354415884A36C057FBBB93E">
    <w:name w:val="09ECC7600354415884A36C057FBBB93E"/>
    <w:rsid w:val="0034441B"/>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A9C04039FA740939DA5B541BB8C56DF">
    <w:name w:val="0A9C04039FA740939DA5B541BB8C56DF"/>
    <w:rsid w:val="0034441B"/>
    <w:pPr>
      <w:bidi/>
    </w:pPr>
  </w:style>
  <w:style w:type="paragraph" w:customStyle="1" w:styleId="09ECC7600354415884A36C057FBBB93E">
    <w:name w:val="09ECC7600354415884A36C057FBBB93E"/>
    <w:rsid w:val="0034441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Conclusion générale</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Pages>
  <Words>275</Words>
  <Characters>1515</Characters>
  <Application>Microsoft Office Word</Application>
  <DocSecurity>0</DocSecurity>
  <Lines>12</Lines>
  <Paragraphs>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dc:creator>
  <cp:keywords/>
  <dc:description/>
  <cp:lastModifiedBy>fadila</cp:lastModifiedBy>
  <cp:revision>7</cp:revision>
  <dcterms:created xsi:type="dcterms:W3CDTF">2012-06-02T14:55:00Z</dcterms:created>
  <dcterms:modified xsi:type="dcterms:W3CDTF">2012-06-11T10:36:00Z</dcterms:modified>
</cp:coreProperties>
</file>